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27" w:rsidRDefault="00E17027">
      <w:r>
        <w:t>RED 1_Todică</w:t>
      </w:r>
    </w:p>
    <w:p w:rsidR="00E17027" w:rsidRDefault="00E17027"/>
    <w:p w:rsidR="001B2BEB" w:rsidRDefault="00E17027">
      <w:hyperlink r:id="rId5" w:history="1">
        <w:r w:rsidRPr="00934E9D">
          <w:rPr>
            <w:rStyle w:val="Hyperlink"/>
          </w:rPr>
          <w:t>https://wordwall.net/ro/resource/51758249/prelucrarea-primar%c4%83-%c8%99i-termic%c4%83-a-materiilor-prime</w:t>
        </w:r>
      </w:hyperlink>
    </w:p>
    <w:p w:rsidR="00E17027" w:rsidRDefault="00E17027"/>
    <w:p w:rsidR="00E17027" w:rsidRDefault="00E17027">
      <w:r>
        <w:t>RED 2_Todică</w:t>
      </w:r>
    </w:p>
    <w:p w:rsidR="00E17027" w:rsidRDefault="00E17027">
      <w:bookmarkStart w:id="0" w:name="_GoBack"/>
      <w:bookmarkEnd w:id="0"/>
    </w:p>
    <w:p w:rsidR="00E17027" w:rsidRDefault="00E17027">
      <w:hyperlink r:id="rId6" w:history="1">
        <w:r w:rsidRPr="00934E9D">
          <w:rPr>
            <w:rStyle w:val="Hyperlink"/>
          </w:rPr>
          <w:t>https://learningapps.org/28897990</w:t>
        </w:r>
      </w:hyperlink>
    </w:p>
    <w:p w:rsidR="00E17027" w:rsidRDefault="00E17027"/>
    <w:sectPr w:rsidR="00E17027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27"/>
    <w:rsid w:val="001B2BEB"/>
    <w:rsid w:val="00207256"/>
    <w:rsid w:val="00647981"/>
    <w:rsid w:val="00E1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BF9A"/>
  <w15:chartTrackingRefBased/>
  <w15:docId w15:val="{885A16F0-A3C4-4096-91F5-D3D0B6CE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28897990" TargetMode="External"/><Relationship Id="rId5" Type="http://schemas.openxmlformats.org/officeDocument/2006/relationships/hyperlink" Target="https://wordwall.net/ro/resource/51758249/prelucrarea-primar%c4%83-%c8%99i-termic%c4%83-a-materiilor-pr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BAA3-5D9F-4EBE-A18F-E6B7FD56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2023-02-17T08:27:00Z</dcterms:created>
  <dcterms:modified xsi:type="dcterms:W3CDTF">2023-02-17T08:29:00Z</dcterms:modified>
</cp:coreProperties>
</file>